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2F" w:rsidRPr="001F462F" w:rsidRDefault="001F462F" w:rsidP="001F462F">
      <w:pPr>
        <w:jc w:val="right"/>
        <w:rPr>
          <w:b/>
          <w:lang w:val="mk-MK"/>
        </w:rPr>
      </w:pPr>
      <w:r w:rsidRPr="001F462F">
        <w:rPr>
          <w:b/>
          <w:lang w:val="mk-MK"/>
        </w:rPr>
        <w:t>Пречистен текст</w:t>
      </w:r>
    </w:p>
    <w:p w:rsidR="009618D6" w:rsidRDefault="009618D6" w:rsidP="009618D6">
      <w:pPr>
        <w:jc w:val="both"/>
        <w:rPr>
          <w:lang w:val="mk-MK"/>
        </w:rPr>
      </w:pPr>
      <w:r>
        <w:rPr>
          <w:lang w:val="mk-MK"/>
        </w:rPr>
        <w:t xml:space="preserve">Врз основа на член 97-в, став (5) од Законот на железничкиот систем („Службен весник на </w:t>
      </w:r>
      <w:r w:rsidR="00A531AC">
        <w:rPr>
          <w:lang w:val="mk-MK"/>
        </w:rPr>
        <w:t>Република Македонија</w:t>
      </w:r>
      <w:r>
        <w:rPr>
          <w:lang w:val="mk-MK"/>
        </w:rPr>
        <w:t>” бр.48/10, 23/11 и 80/12), Управниот одбор на Агенцијата за регулирање на железничкиот сектор  донесе</w:t>
      </w:r>
    </w:p>
    <w:p w:rsidR="009618D6" w:rsidRPr="005713DF" w:rsidRDefault="009618D6" w:rsidP="009618D6">
      <w:pPr>
        <w:pStyle w:val="NoSpacing"/>
        <w:jc w:val="center"/>
        <w:rPr>
          <w:b/>
          <w:lang w:val="mk-MK"/>
        </w:rPr>
      </w:pPr>
      <w:r w:rsidRPr="005713DF">
        <w:rPr>
          <w:b/>
          <w:lang w:val="mk-MK"/>
        </w:rPr>
        <w:t>П Р А В И Л Н И К</w:t>
      </w:r>
    </w:p>
    <w:p w:rsidR="009618D6" w:rsidRPr="006E10A4" w:rsidRDefault="006E10A4" w:rsidP="006E10A4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 xml:space="preserve">за формата, </w:t>
      </w:r>
      <w:r w:rsidR="009618D6" w:rsidRPr="005713DF">
        <w:rPr>
          <w:b/>
          <w:lang w:val="mk-MK"/>
        </w:rPr>
        <w:t>содржината</w:t>
      </w:r>
      <w:r>
        <w:rPr>
          <w:b/>
          <w:lang w:val="mk-MK"/>
        </w:rPr>
        <w:t xml:space="preserve"> и начинот на издавање и одземање</w:t>
      </w:r>
      <w:r w:rsidR="009618D6" w:rsidRPr="005713DF">
        <w:rPr>
          <w:b/>
          <w:lang w:val="mk-MK"/>
        </w:rPr>
        <w:t xml:space="preserve"> на службената л</w:t>
      </w:r>
      <w:r w:rsidR="003C36AA">
        <w:rPr>
          <w:b/>
          <w:lang w:val="mk-MK"/>
        </w:rPr>
        <w:t>егитимација на овластеното лице</w:t>
      </w:r>
      <w:r>
        <w:rPr>
          <w:b/>
          <w:lang w:val="mk-MK"/>
        </w:rPr>
        <w:t xml:space="preserve"> </w:t>
      </w:r>
      <w:r w:rsidR="009618D6" w:rsidRPr="005713DF">
        <w:rPr>
          <w:b/>
          <w:lang w:val="mk-MK"/>
        </w:rPr>
        <w:t>за вршење контрола</w:t>
      </w:r>
    </w:p>
    <w:p w:rsidR="009618D6" w:rsidRDefault="009618D6" w:rsidP="009618D6">
      <w:pPr>
        <w:pStyle w:val="NoSpacing"/>
        <w:jc w:val="center"/>
        <w:rPr>
          <w:lang w:val="mk-MK"/>
        </w:rPr>
      </w:pPr>
    </w:p>
    <w:p w:rsidR="009618D6" w:rsidRDefault="009618D6" w:rsidP="009618D6">
      <w:pPr>
        <w:pStyle w:val="NoSpacing"/>
        <w:jc w:val="center"/>
        <w:rPr>
          <w:lang w:val="mk-MK"/>
        </w:rPr>
      </w:pPr>
    </w:p>
    <w:p w:rsidR="009618D6" w:rsidRPr="009618D6" w:rsidRDefault="009618D6" w:rsidP="009618D6">
      <w:pPr>
        <w:pStyle w:val="NoSpacing"/>
        <w:jc w:val="center"/>
        <w:rPr>
          <w:b/>
          <w:lang w:val="mk-MK"/>
        </w:rPr>
      </w:pPr>
      <w:r w:rsidRPr="009618D6">
        <w:rPr>
          <w:b/>
          <w:lang w:val="mk-MK"/>
        </w:rPr>
        <w:t>Член 1</w:t>
      </w:r>
    </w:p>
    <w:p w:rsidR="009618D6" w:rsidRDefault="009618D6" w:rsidP="009618D6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Со овој правилник се пропишува формата и содржината на службе</w:t>
      </w:r>
      <w:r w:rsidR="00EA1273">
        <w:rPr>
          <w:lang w:val="mk-MK"/>
        </w:rPr>
        <w:t>ната легитимација на овластените лица</w:t>
      </w:r>
      <w:r>
        <w:rPr>
          <w:lang w:val="mk-MK"/>
        </w:rPr>
        <w:t xml:space="preserve"> </w:t>
      </w:r>
      <w:r w:rsidR="00EA1273">
        <w:rPr>
          <w:lang w:val="mk-MK"/>
        </w:rPr>
        <w:t xml:space="preserve">вработени во Агенцијата за регулирање на железничкиот сектор (во натамошниот текст: Агенцијата) </w:t>
      </w:r>
      <w:r>
        <w:rPr>
          <w:lang w:val="mk-MK"/>
        </w:rPr>
        <w:t>за вршење ко</w:t>
      </w:r>
      <w:r w:rsidR="00EA1273">
        <w:rPr>
          <w:lang w:val="mk-MK"/>
        </w:rPr>
        <w:t>нтрола согласно законските надлежности</w:t>
      </w:r>
      <w:r w:rsidR="006E10A4">
        <w:rPr>
          <w:lang w:val="mk-MK"/>
        </w:rPr>
        <w:t>, како и начинот на издавање и одземање на службената легитимација.</w:t>
      </w:r>
    </w:p>
    <w:p w:rsidR="009618D6" w:rsidRDefault="009618D6" w:rsidP="009618D6">
      <w:pPr>
        <w:pStyle w:val="NoSpacing"/>
        <w:ind w:firstLine="720"/>
        <w:jc w:val="both"/>
        <w:rPr>
          <w:lang w:val="mk-MK"/>
        </w:rPr>
      </w:pPr>
    </w:p>
    <w:p w:rsidR="009618D6" w:rsidRPr="009618D6" w:rsidRDefault="009618D6" w:rsidP="009618D6">
      <w:pPr>
        <w:pStyle w:val="NoSpacing"/>
        <w:jc w:val="center"/>
        <w:rPr>
          <w:b/>
          <w:lang w:val="mk-MK"/>
        </w:rPr>
      </w:pPr>
      <w:r w:rsidRPr="009618D6">
        <w:rPr>
          <w:b/>
          <w:lang w:val="mk-MK"/>
        </w:rPr>
        <w:t>Член 2</w:t>
      </w:r>
    </w:p>
    <w:p w:rsidR="009618D6" w:rsidRDefault="009618D6" w:rsidP="009618D6">
      <w:pPr>
        <w:pStyle w:val="NoSpacing"/>
        <w:jc w:val="both"/>
        <w:rPr>
          <w:lang w:val="mk-MK"/>
        </w:rPr>
      </w:pPr>
      <w:r>
        <w:rPr>
          <w:b/>
          <w:lang w:val="mk-MK"/>
        </w:rPr>
        <w:tab/>
      </w:r>
      <w:r w:rsidRPr="009618D6">
        <w:rPr>
          <w:lang w:val="mk-MK"/>
        </w:rPr>
        <w:t>Служ</w:t>
      </w:r>
      <w:r>
        <w:rPr>
          <w:lang w:val="mk-MK"/>
        </w:rPr>
        <w:t xml:space="preserve">бената легитимација </w:t>
      </w:r>
      <w:r w:rsidR="00EA1273">
        <w:rPr>
          <w:lang w:val="mk-MK"/>
        </w:rPr>
        <w:t xml:space="preserve">на лицата од член 1 на овој правилник е изработена од </w:t>
      </w:r>
      <w:r w:rsidR="003F1BFB" w:rsidRPr="00084A53">
        <w:rPr>
          <w:u w:val="single"/>
          <w:lang w:val="mk-MK"/>
        </w:rPr>
        <w:t>тврда</w:t>
      </w:r>
      <w:r w:rsidR="00EA1273" w:rsidRPr="00084A53">
        <w:rPr>
          <w:u w:val="single"/>
          <w:lang w:val="mk-MK"/>
        </w:rPr>
        <w:t>_</w:t>
      </w:r>
      <w:r w:rsidR="00A95815" w:rsidRPr="00084A53">
        <w:rPr>
          <w:u w:val="single"/>
          <w:lang w:val="mk-MK"/>
        </w:rPr>
        <w:t>пресувана картон</w:t>
      </w:r>
      <w:r w:rsidR="00084A53">
        <w:rPr>
          <w:lang w:val="mk-MK"/>
        </w:rPr>
        <w:t xml:space="preserve"> хартија, во </w:t>
      </w:r>
      <w:r w:rsidR="003F1BFB" w:rsidRPr="00084A53">
        <w:rPr>
          <w:u w:val="single"/>
          <w:lang w:val="mk-MK"/>
        </w:rPr>
        <w:t>бела</w:t>
      </w:r>
      <w:r w:rsidR="00EA1273">
        <w:rPr>
          <w:lang w:val="mk-MK"/>
        </w:rPr>
        <w:t xml:space="preserve"> боја, пластифицирана со</w:t>
      </w:r>
      <w:r w:rsidR="00FB2563">
        <w:t xml:space="preserve"> </w:t>
      </w:r>
      <w:r w:rsidR="007D4BA3" w:rsidRPr="00FB2563">
        <w:rPr>
          <w:u w:val="single"/>
          <w:lang w:val="mk-MK"/>
        </w:rPr>
        <w:t>проѕ</w:t>
      </w:r>
      <w:r w:rsidR="003F1BFB" w:rsidRPr="00FB2563">
        <w:rPr>
          <w:u w:val="single"/>
          <w:lang w:val="mk-MK"/>
        </w:rPr>
        <w:t>ирна</w:t>
      </w:r>
      <w:r w:rsidR="00EA1273">
        <w:rPr>
          <w:lang w:val="mk-MK"/>
        </w:rPr>
        <w:t xml:space="preserve"> фолија, со димензии </w:t>
      </w:r>
      <w:r w:rsidR="008507A0">
        <w:rPr>
          <w:u w:val="single"/>
          <w:lang w:val="mk-MK"/>
        </w:rPr>
        <w:t>100х70</w:t>
      </w:r>
      <w:r w:rsidR="00F3418D">
        <w:rPr>
          <w:u w:val="single"/>
          <w:lang w:val="mk-MK"/>
        </w:rPr>
        <w:t xml:space="preserve">мм </w:t>
      </w:r>
      <w:r w:rsidR="00EA1273">
        <w:rPr>
          <w:lang w:val="mk-MK"/>
        </w:rPr>
        <w:t>и се издава на образец согласно овој правилник</w:t>
      </w:r>
      <w:r>
        <w:rPr>
          <w:lang w:val="mk-MK"/>
        </w:rPr>
        <w:t>.</w:t>
      </w:r>
    </w:p>
    <w:p w:rsidR="009618D6" w:rsidRPr="009618D6" w:rsidRDefault="009618D6" w:rsidP="009618D6">
      <w:pPr>
        <w:pStyle w:val="NoSpacing"/>
        <w:jc w:val="both"/>
        <w:rPr>
          <w:lang w:val="mk-MK"/>
        </w:rPr>
      </w:pPr>
    </w:p>
    <w:p w:rsidR="009618D6" w:rsidRPr="005713DF" w:rsidRDefault="009618D6" w:rsidP="009618D6">
      <w:pPr>
        <w:pStyle w:val="NoSpacing"/>
        <w:jc w:val="center"/>
        <w:rPr>
          <w:b/>
          <w:lang w:val="mk-MK"/>
        </w:rPr>
      </w:pPr>
      <w:r w:rsidRPr="005713DF">
        <w:rPr>
          <w:b/>
          <w:lang w:val="mk-MK"/>
        </w:rPr>
        <w:t>Член 3</w:t>
      </w:r>
    </w:p>
    <w:p w:rsidR="005713DF" w:rsidRDefault="00EA1273" w:rsidP="00EA1273">
      <w:pPr>
        <w:pStyle w:val="NoSpacing"/>
        <w:numPr>
          <w:ilvl w:val="0"/>
          <w:numId w:val="4"/>
        </w:numPr>
        <w:jc w:val="both"/>
        <w:rPr>
          <w:lang w:val="mk-MK"/>
        </w:rPr>
      </w:pPr>
      <w:r>
        <w:rPr>
          <w:lang w:val="mk-MK"/>
        </w:rPr>
        <w:t>Службената легитимација е сместена во проѕирна пластична фолија</w:t>
      </w:r>
      <w:r w:rsidR="008507A0">
        <w:rPr>
          <w:lang w:val="mk-MK"/>
        </w:rPr>
        <w:t>, со испишана предна и задна страна</w:t>
      </w:r>
      <w:r>
        <w:rPr>
          <w:lang w:val="mk-MK"/>
        </w:rPr>
        <w:t>.</w:t>
      </w:r>
    </w:p>
    <w:p w:rsidR="004900CB" w:rsidRPr="008507A0" w:rsidRDefault="008507A0" w:rsidP="008507A0">
      <w:pPr>
        <w:pStyle w:val="NoSpacing"/>
        <w:numPr>
          <w:ilvl w:val="0"/>
          <w:numId w:val="4"/>
        </w:numPr>
        <w:jc w:val="both"/>
        <w:rPr>
          <w:lang w:val="mk-MK"/>
        </w:rPr>
      </w:pPr>
      <w:r>
        <w:rPr>
          <w:lang w:val="mk-MK"/>
        </w:rPr>
        <w:t>Предната страна од образецот на легитимација</w:t>
      </w:r>
      <w:r w:rsidR="00E54675">
        <w:rPr>
          <w:lang w:val="mk-MK"/>
        </w:rPr>
        <w:t xml:space="preserve"> содржи: </w:t>
      </w:r>
      <w:r>
        <w:rPr>
          <w:lang w:val="mk-MK"/>
        </w:rPr>
        <w:t xml:space="preserve">Грб на </w:t>
      </w:r>
      <w:r w:rsidR="00A531AC">
        <w:rPr>
          <w:lang w:val="mk-MK"/>
        </w:rPr>
        <w:t>Република Северна Македонија</w:t>
      </w:r>
      <w:r>
        <w:rPr>
          <w:lang w:val="mk-MK"/>
        </w:rPr>
        <w:t xml:space="preserve">, </w:t>
      </w:r>
      <w:r w:rsidR="002A7CD1">
        <w:rPr>
          <w:lang w:val="mk-MK"/>
        </w:rPr>
        <w:t>„</w:t>
      </w:r>
      <w:r w:rsidR="00A531AC">
        <w:rPr>
          <w:lang w:val="mk-MK"/>
        </w:rPr>
        <w:t>РЕПУБЛИКА СЕВЕРНА МАКЕДОНИЈА</w:t>
      </w:r>
      <w:r w:rsidR="00E54675">
        <w:t>”</w:t>
      </w:r>
      <w:r w:rsidR="00E54675">
        <w:rPr>
          <w:lang w:val="mk-MK"/>
        </w:rPr>
        <w:t xml:space="preserve">, </w:t>
      </w:r>
      <w:r w:rsidR="002A7CD1">
        <w:rPr>
          <w:lang w:val="mk-MK"/>
        </w:rPr>
        <w:t>„</w:t>
      </w:r>
      <w:r w:rsidR="00E54675">
        <w:rPr>
          <w:lang w:val="mk-MK"/>
        </w:rPr>
        <w:t>АГЕНЦИЈА ЗА РЕГУЛИРАЊЕ НА ЖЕЛЕЗНИЧКИОТ СЕКТОР</w:t>
      </w:r>
      <w:r w:rsidR="00E54675">
        <w:t>”</w:t>
      </w:r>
      <w:r w:rsidR="00C74C59">
        <w:rPr>
          <w:lang w:val="mk-MK"/>
        </w:rPr>
        <w:t xml:space="preserve">, </w:t>
      </w:r>
      <w:r w:rsidR="002A7CD1">
        <w:rPr>
          <w:lang w:val="mk-MK"/>
        </w:rPr>
        <w:t>„</w:t>
      </w:r>
      <w:r w:rsidR="00E54675">
        <w:rPr>
          <w:lang w:val="mk-MK"/>
        </w:rPr>
        <w:t>СЛУЖБЕНА ЛЕГИТИМАЦИЈА</w:t>
      </w:r>
      <w:r w:rsidR="00E54675">
        <w:t>”</w:t>
      </w:r>
      <w:r w:rsidR="00C74C59">
        <w:t xml:space="preserve"> </w:t>
      </w:r>
      <w:r w:rsidR="00C74C59">
        <w:rPr>
          <w:lang w:val="mk-MK"/>
        </w:rPr>
        <w:t>и Логото на Агенцијата</w:t>
      </w:r>
      <w:r w:rsidR="00E54675">
        <w:rPr>
          <w:lang w:val="mk-MK"/>
        </w:rPr>
        <w:t>.</w:t>
      </w:r>
      <w:r>
        <w:rPr>
          <w:lang w:val="mk-MK"/>
        </w:rPr>
        <w:t xml:space="preserve"> Под називот </w:t>
      </w:r>
      <w:r>
        <w:t>“</w:t>
      </w:r>
      <w:r>
        <w:rPr>
          <w:lang w:val="mk-MK"/>
        </w:rPr>
        <w:t>СЛУЖБЕНА ЛЕГИТИМАЦИЈА</w:t>
      </w:r>
      <w:r>
        <w:t>”</w:t>
      </w:r>
      <w:r>
        <w:rPr>
          <w:lang w:val="mk-MK"/>
        </w:rPr>
        <w:t xml:space="preserve">, од левата страна има </w:t>
      </w:r>
      <w:r w:rsidR="005A56DA" w:rsidRPr="008507A0">
        <w:rPr>
          <w:lang w:val="mk-MK"/>
        </w:rPr>
        <w:t xml:space="preserve">простор за </w:t>
      </w:r>
      <w:r w:rsidR="003C36AA" w:rsidRPr="008507A0">
        <w:rPr>
          <w:lang w:val="mk-MK"/>
        </w:rPr>
        <w:t>фотографија на овластеното лице</w:t>
      </w:r>
      <w:r w:rsidR="00165EF5" w:rsidRPr="008507A0">
        <w:rPr>
          <w:lang w:val="mk-MK"/>
        </w:rPr>
        <w:t xml:space="preserve"> со димензии 2,5-3 см</w:t>
      </w:r>
      <w:r w:rsidR="005A56DA" w:rsidRPr="008507A0">
        <w:rPr>
          <w:lang w:val="mk-MK"/>
        </w:rPr>
        <w:t xml:space="preserve">. </w:t>
      </w:r>
      <w:r>
        <w:rPr>
          <w:lang w:val="mk-MK"/>
        </w:rPr>
        <w:t xml:space="preserve">Под фотографијата има простор за своерачен потпис на овластеното лице, додека десно од фотографијата </w:t>
      </w:r>
      <w:r w:rsidR="005A56DA" w:rsidRPr="008507A0">
        <w:rPr>
          <w:lang w:val="mk-MK"/>
        </w:rPr>
        <w:t>се впишуваат податоци за името и презимето на овластеното лице</w:t>
      </w:r>
      <w:r w:rsidR="004900CB" w:rsidRPr="008507A0">
        <w:rPr>
          <w:lang w:val="mk-MK"/>
        </w:rPr>
        <w:t xml:space="preserve">, </w:t>
      </w:r>
      <w:r>
        <w:rPr>
          <w:lang w:val="mk-MK"/>
        </w:rPr>
        <w:t>има простор</w:t>
      </w:r>
      <w:r w:rsidR="004900CB" w:rsidRPr="008507A0">
        <w:rPr>
          <w:lang w:val="mk-MK"/>
        </w:rPr>
        <w:t xml:space="preserve"> за регистарски број на службената легитимација,  простор за </w:t>
      </w:r>
      <w:r w:rsidR="00FB2563">
        <w:rPr>
          <w:lang w:val="mk-MK"/>
        </w:rPr>
        <w:t>датум</w:t>
      </w:r>
      <w:r w:rsidR="004900CB" w:rsidRPr="008507A0">
        <w:rPr>
          <w:lang w:val="mk-MK"/>
        </w:rPr>
        <w:t xml:space="preserve"> и место на издавање на легитимацијата и место за печат и потпис на директорот на Агенцијата.</w:t>
      </w:r>
    </w:p>
    <w:p w:rsidR="004900CB" w:rsidRDefault="00E54675" w:rsidP="00EA1273">
      <w:pPr>
        <w:pStyle w:val="NoSpacing"/>
        <w:numPr>
          <w:ilvl w:val="0"/>
          <w:numId w:val="4"/>
        </w:numPr>
        <w:jc w:val="both"/>
        <w:rPr>
          <w:lang w:val="mk-MK"/>
        </w:rPr>
      </w:pPr>
      <w:r>
        <w:rPr>
          <w:lang w:val="mk-MK"/>
        </w:rPr>
        <w:t xml:space="preserve"> </w:t>
      </w:r>
      <w:r w:rsidR="004900CB">
        <w:rPr>
          <w:lang w:val="mk-MK"/>
        </w:rPr>
        <w:t xml:space="preserve">На </w:t>
      </w:r>
      <w:r w:rsidR="00094410">
        <w:rPr>
          <w:lang w:val="mk-MK"/>
        </w:rPr>
        <w:t>долната</w:t>
      </w:r>
      <w:r w:rsidR="004900CB">
        <w:rPr>
          <w:lang w:val="mk-MK"/>
        </w:rPr>
        <w:t xml:space="preserve"> страна од образецот на легитимацијата е отпечатен следниот текст:</w:t>
      </w:r>
    </w:p>
    <w:p w:rsidR="009618D6" w:rsidRDefault="00E54675" w:rsidP="004900CB">
      <w:pPr>
        <w:pStyle w:val="NoSpacing"/>
        <w:ind w:left="720"/>
        <w:jc w:val="both"/>
        <w:rPr>
          <w:lang w:val="mk-MK"/>
        </w:rPr>
      </w:pPr>
      <w:r>
        <w:t>“</w:t>
      </w:r>
      <w:r w:rsidR="00BC719E">
        <w:rPr>
          <w:lang w:val="mk-MK"/>
        </w:rPr>
        <w:t>Имателот на оваа службена легитимација е овластен да врши контрола согласно овластува</w:t>
      </w:r>
      <w:r w:rsidR="00C6136B">
        <w:rPr>
          <w:lang w:val="mk-MK"/>
        </w:rPr>
        <w:t>ња</w:t>
      </w:r>
      <w:r w:rsidR="00BC719E">
        <w:rPr>
          <w:lang w:val="mk-MK"/>
        </w:rPr>
        <w:t>та утврдени со Законот за железничкиот систем (</w:t>
      </w:r>
      <w:r w:rsidR="002A7CD1">
        <w:rPr>
          <w:lang w:val="mk-MK"/>
        </w:rPr>
        <w:t>„</w:t>
      </w:r>
      <w:r w:rsidR="00BC719E">
        <w:rPr>
          <w:lang w:val="mk-MK"/>
        </w:rPr>
        <w:t xml:space="preserve">Службен весник на </w:t>
      </w:r>
      <w:r w:rsidR="00A531AC">
        <w:rPr>
          <w:lang w:val="mk-MK"/>
        </w:rPr>
        <w:t>Република Македонија</w:t>
      </w:r>
      <w:r w:rsidR="00BC719E">
        <w:t>”</w:t>
      </w:r>
      <w:r w:rsidR="00A531AC">
        <w:rPr>
          <w:lang w:val="mk-MK"/>
        </w:rPr>
        <w:t xml:space="preserve"> бр. 48/10</w:t>
      </w:r>
      <w:r w:rsidR="00BC719E">
        <w:rPr>
          <w:lang w:val="mk-MK"/>
        </w:rPr>
        <w:t xml:space="preserve"> </w:t>
      </w:r>
      <w:r w:rsidR="00A531AC" w:rsidRPr="00C21514">
        <w:rPr>
          <w:rFonts w:cs="Calibri"/>
          <w:lang w:val="mk-MK"/>
        </w:rPr>
        <w:t>и со понатамошните измени и дополнувања</w:t>
      </w:r>
      <w:r w:rsidR="00BC719E">
        <w:rPr>
          <w:lang w:val="mk-MK"/>
        </w:rPr>
        <w:t>), како и прописите донесени врз основа на овој закон. Субјектот кој е предмет на контрола е должен на овластеното лице да му овозможи непречено вршење на контролата, да му овозможи, стави на увид и на писмено барање на овластеното лице да му ги даде сите потребни информации, податоци и документација без оглед на медиумот на кој истите се чуваат</w:t>
      </w:r>
      <w:r>
        <w:t>”</w:t>
      </w:r>
      <w:r w:rsidR="006B6732">
        <w:rPr>
          <w:lang w:val="mk-MK"/>
        </w:rPr>
        <w:t>.</w:t>
      </w:r>
    </w:p>
    <w:p w:rsidR="006B6732" w:rsidRPr="006B6732" w:rsidRDefault="006B6732" w:rsidP="006B6732">
      <w:pPr>
        <w:pStyle w:val="NoSpacing"/>
        <w:numPr>
          <w:ilvl w:val="0"/>
          <w:numId w:val="4"/>
        </w:numPr>
        <w:jc w:val="both"/>
        <w:rPr>
          <w:lang w:val="mk-MK"/>
        </w:rPr>
      </w:pPr>
      <w:r>
        <w:rPr>
          <w:lang w:val="mk-MK"/>
        </w:rPr>
        <w:t>Образецот на формата и содржината на службената легитимација е пропишан со Прилог 1 кој е составен дел на овој правилник.</w:t>
      </w:r>
    </w:p>
    <w:p w:rsidR="00BC719E" w:rsidRDefault="00BC719E" w:rsidP="009618D6">
      <w:pPr>
        <w:pStyle w:val="NoSpacing"/>
        <w:jc w:val="center"/>
        <w:rPr>
          <w:b/>
        </w:rPr>
      </w:pPr>
    </w:p>
    <w:p w:rsidR="003654F8" w:rsidRPr="003654F8" w:rsidRDefault="003654F8" w:rsidP="009618D6">
      <w:pPr>
        <w:pStyle w:val="NoSpacing"/>
        <w:jc w:val="center"/>
        <w:rPr>
          <w:b/>
        </w:rPr>
      </w:pPr>
    </w:p>
    <w:p w:rsidR="009618D6" w:rsidRPr="005713DF" w:rsidRDefault="009618D6" w:rsidP="009618D6">
      <w:pPr>
        <w:pStyle w:val="NoSpacing"/>
        <w:jc w:val="center"/>
        <w:rPr>
          <w:b/>
          <w:lang w:val="mk-MK"/>
        </w:rPr>
      </w:pPr>
      <w:r w:rsidRPr="005713DF">
        <w:rPr>
          <w:b/>
          <w:lang w:val="mk-MK"/>
        </w:rPr>
        <w:t>Член 4</w:t>
      </w:r>
    </w:p>
    <w:p w:rsidR="005713DF" w:rsidRDefault="00BC719E" w:rsidP="00BC719E">
      <w:pPr>
        <w:pStyle w:val="NoSpacing"/>
        <w:numPr>
          <w:ilvl w:val="0"/>
          <w:numId w:val="5"/>
        </w:numPr>
        <w:jc w:val="both"/>
        <w:rPr>
          <w:lang w:val="mk-MK"/>
        </w:rPr>
      </w:pPr>
      <w:r>
        <w:rPr>
          <w:lang w:val="mk-MK"/>
        </w:rPr>
        <w:t>Директорот на Агенцијата со решение ја издава службената легитимација.</w:t>
      </w:r>
    </w:p>
    <w:p w:rsidR="00BC719E" w:rsidRDefault="00BC719E" w:rsidP="00BC719E">
      <w:pPr>
        <w:pStyle w:val="NoSpacing"/>
        <w:numPr>
          <w:ilvl w:val="0"/>
          <w:numId w:val="5"/>
        </w:numPr>
        <w:jc w:val="both"/>
        <w:rPr>
          <w:lang w:val="mk-MK"/>
        </w:rPr>
      </w:pPr>
      <w:r>
        <w:rPr>
          <w:lang w:val="mk-MK"/>
        </w:rPr>
        <w:t>Службената л</w:t>
      </w:r>
      <w:r w:rsidR="00C6136B">
        <w:rPr>
          <w:lang w:val="mk-MK"/>
        </w:rPr>
        <w:t>егитимација има важност се додек</w:t>
      </w:r>
      <w:r>
        <w:rPr>
          <w:lang w:val="mk-MK"/>
        </w:rPr>
        <w:t>а лицето на кое му е издадена има службено својство на овластено лице за вршење контрола.</w:t>
      </w:r>
    </w:p>
    <w:p w:rsidR="00BC719E" w:rsidRDefault="00BC719E" w:rsidP="00BC719E">
      <w:pPr>
        <w:pStyle w:val="NoSpacing"/>
        <w:ind w:left="720"/>
        <w:jc w:val="both"/>
        <w:rPr>
          <w:lang w:val="mk-MK"/>
        </w:rPr>
      </w:pPr>
    </w:p>
    <w:p w:rsidR="00B64B36" w:rsidRPr="005713DF" w:rsidRDefault="00B64B36" w:rsidP="00BC719E">
      <w:pPr>
        <w:pStyle w:val="NoSpacing"/>
        <w:ind w:left="720"/>
        <w:jc w:val="both"/>
        <w:rPr>
          <w:lang w:val="mk-MK"/>
        </w:rPr>
      </w:pPr>
    </w:p>
    <w:p w:rsidR="009618D6" w:rsidRPr="00BC719E" w:rsidRDefault="009618D6" w:rsidP="009618D6">
      <w:pPr>
        <w:pStyle w:val="NoSpacing"/>
        <w:jc w:val="center"/>
        <w:rPr>
          <w:b/>
          <w:lang w:val="mk-MK"/>
        </w:rPr>
      </w:pPr>
      <w:r w:rsidRPr="00BC719E">
        <w:rPr>
          <w:b/>
          <w:lang w:val="mk-MK"/>
        </w:rPr>
        <w:t>Член 5</w:t>
      </w:r>
    </w:p>
    <w:p w:rsidR="009618D6" w:rsidRDefault="00BC719E" w:rsidP="00BC719E">
      <w:pPr>
        <w:pStyle w:val="NoSpacing"/>
        <w:numPr>
          <w:ilvl w:val="0"/>
          <w:numId w:val="6"/>
        </w:numPr>
        <w:jc w:val="both"/>
        <w:rPr>
          <w:lang w:val="mk-MK"/>
        </w:rPr>
      </w:pPr>
      <w:r>
        <w:rPr>
          <w:lang w:val="mk-MK"/>
        </w:rPr>
        <w:t>Службената легитимација на овластеното лице му се одзема кога му е одземено овластувањето или му престанал работниот однос во Агенцијата.</w:t>
      </w:r>
    </w:p>
    <w:p w:rsidR="00BC719E" w:rsidRDefault="00BC719E" w:rsidP="00BC719E">
      <w:pPr>
        <w:pStyle w:val="NoSpacing"/>
        <w:numPr>
          <w:ilvl w:val="0"/>
          <w:numId w:val="6"/>
        </w:numPr>
        <w:jc w:val="both"/>
        <w:rPr>
          <w:lang w:val="mk-MK"/>
        </w:rPr>
      </w:pPr>
      <w:r>
        <w:rPr>
          <w:lang w:val="mk-MK"/>
        </w:rPr>
        <w:t>Во случаите од ставот (1) на овој член, директорот донесува решение со кое ја одзема службената легитимација и го задолжува лицето во рок од 1</w:t>
      </w:r>
      <w:r w:rsidR="000B4028">
        <w:rPr>
          <w:lang w:val="mk-MK"/>
        </w:rPr>
        <w:t>(еден)</w:t>
      </w:r>
      <w:r>
        <w:rPr>
          <w:lang w:val="mk-MK"/>
        </w:rPr>
        <w:t xml:space="preserve"> ден да ја врати службената легитимација во Агенцијата.</w:t>
      </w:r>
    </w:p>
    <w:p w:rsidR="00BC719E" w:rsidRDefault="00BC719E" w:rsidP="00BC719E">
      <w:pPr>
        <w:pStyle w:val="NoSpacing"/>
        <w:numPr>
          <w:ilvl w:val="0"/>
          <w:numId w:val="6"/>
        </w:numPr>
        <w:jc w:val="both"/>
        <w:rPr>
          <w:lang w:val="mk-MK"/>
        </w:rPr>
      </w:pPr>
      <w:r>
        <w:rPr>
          <w:lang w:val="mk-MK"/>
        </w:rPr>
        <w:t>Доколку лицето не постапи по решението од став (2) на овој член, директорот ја огласува службената легитимација за неважечка.</w:t>
      </w:r>
    </w:p>
    <w:p w:rsidR="00BC719E" w:rsidRDefault="00BC719E" w:rsidP="00BC719E">
      <w:pPr>
        <w:pStyle w:val="NoSpacing"/>
        <w:ind w:left="720"/>
        <w:jc w:val="both"/>
        <w:rPr>
          <w:lang w:val="mk-MK"/>
        </w:rPr>
      </w:pPr>
      <w:r>
        <w:rPr>
          <w:lang w:val="mk-MK"/>
        </w:rPr>
        <w:t xml:space="preserve"> </w:t>
      </w:r>
    </w:p>
    <w:p w:rsidR="009618D6" w:rsidRDefault="009618D6" w:rsidP="009618D6">
      <w:pPr>
        <w:pStyle w:val="NoSpacing"/>
        <w:jc w:val="center"/>
        <w:rPr>
          <w:b/>
          <w:lang w:val="mk-MK"/>
        </w:rPr>
      </w:pPr>
      <w:r w:rsidRPr="00BC719E">
        <w:rPr>
          <w:b/>
          <w:lang w:val="mk-MK"/>
        </w:rPr>
        <w:t>Член 6</w:t>
      </w:r>
    </w:p>
    <w:p w:rsidR="00BC719E" w:rsidRDefault="00BC719E" w:rsidP="00BC719E">
      <w:pPr>
        <w:pStyle w:val="NoSpacing"/>
        <w:numPr>
          <w:ilvl w:val="0"/>
          <w:numId w:val="7"/>
        </w:numPr>
        <w:jc w:val="both"/>
        <w:rPr>
          <w:lang w:val="mk-MK"/>
        </w:rPr>
      </w:pPr>
      <w:r>
        <w:rPr>
          <w:lang w:val="mk-MK"/>
        </w:rPr>
        <w:t>Овластеното лице кое ќе ја загуби службената легитимација или на друг начин остане без неа, најдоцна во рок од 24 часа го известува директорот на Агенцијата и доставува изјава, заверена на нотар, за времето, местото и околностите под кои службената легитимација е изгубена или исчезната на друг начин.</w:t>
      </w:r>
    </w:p>
    <w:p w:rsidR="00BC719E" w:rsidRDefault="00BC719E" w:rsidP="00BC719E">
      <w:pPr>
        <w:pStyle w:val="NoSpacing"/>
        <w:numPr>
          <w:ilvl w:val="0"/>
          <w:numId w:val="7"/>
        </w:numPr>
        <w:jc w:val="both"/>
        <w:rPr>
          <w:lang w:val="mk-MK"/>
        </w:rPr>
      </w:pPr>
      <w:r>
        <w:rPr>
          <w:lang w:val="mk-MK"/>
        </w:rPr>
        <w:t>Во случајот од став (1) на овој член, на овластеното лице му се издава нова службена легитимација</w:t>
      </w:r>
      <w:r w:rsidR="007978B5">
        <w:rPr>
          <w:lang w:val="mk-MK"/>
        </w:rPr>
        <w:t>, а претходно издадената службен</w:t>
      </w:r>
      <w:r>
        <w:rPr>
          <w:lang w:val="mk-MK"/>
        </w:rPr>
        <w:t>а легитимација се огласува за неважечка.</w:t>
      </w:r>
    </w:p>
    <w:p w:rsidR="00BC719E" w:rsidRDefault="00BC719E" w:rsidP="00BC719E">
      <w:pPr>
        <w:pStyle w:val="NoSpacing"/>
        <w:jc w:val="both"/>
        <w:rPr>
          <w:lang w:val="mk-MK"/>
        </w:rPr>
      </w:pPr>
    </w:p>
    <w:p w:rsidR="00BC719E" w:rsidRPr="00BC719E" w:rsidRDefault="00BC719E" w:rsidP="00BC719E">
      <w:pPr>
        <w:pStyle w:val="NoSpacing"/>
        <w:jc w:val="center"/>
        <w:rPr>
          <w:b/>
          <w:lang w:val="mk-MK"/>
        </w:rPr>
      </w:pPr>
      <w:r w:rsidRPr="00BC719E">
        <w:rPr>
          <w:b/>
          <w:lang w:val="mk-MK"/>
        </w:rPr>
        <w:t>Член 7</w:t>
      </w:r>
    </w:p>
    <w:p w:rsidR="00BC719E" w:rsidRDefault="00BC719E" w:rsidP="00BC719E">
      <w:pPr>
        <w:pStyle w:val="NoSpacing"/>
        <w:jc w:val="both"/>
        <w:rPr>
          <w:lang w:val="mk-MK"/>
        </w:rPr>
      </w:pPr>
      <w:r>
        <w:rPr>
          <w:lang w:val="mk-MK"/>
        </w:rPr>
        <w:tab/>
        <w:t>Службената легитимација се заменува со нова кога поради дотраеност или оштетување стане неупотреблива и кога има промена во личните податоци на имателот на службената легитимација.</w:t>
      </w:r>
    </w:p>
    <w:p w:rsidR="00BC719E" w:rsidRDefault="00BC719E" w:rsidP="00BC719E">
      <w:pPr>
        <w:pStyle w:val="NoSpacing"/>
        <w:jc w:val="both"/>
        <w:rPr>
          <w:lang w:val="mk-MK"/>
        </w:rPr>
      </w:pPr>
    </w:p>
    <w:p w:rsidR="00BC719E" w:rsidRPr="00BC719E" w:rsidRDefault="00BC719E" w:rsidP="00BC719E">
      <w:pPr>
        <w:pStyle w:val="NoSpacing"/>
        <w:jc w:val="center"/>
        <w:rPr>
          <w:b/>
          <w:lang w:val="mk-MK"/>
        </w:rPr>
      </w:pPr>
      <w:r w:rsidRPr="00BC719E">
        <w:rPr>
          <w:b/>
          <w:lang w:val="mk-MK"/>
        </w:rPr>
        <w:t>Член 8</w:t>
      </w:r>
    </w:p>
    <w:p w:rsidR="009618D6" w:rsidRDefault="00C6136B" w:rsidP="00C6136B">
      <w:pPr>
        <w:pStyle w:val="NoSpacing"/>
        <w:numPr>
          <w:ilvl w:val="0"/>
          <w:numId w:val="8"/>
        </w:numPr>
        <w:jc w:val="both"/>
        <w:rPr>
          <w:lang w:val="mk-MK"/>
        </w:rPr>
      </w:pPr>
      <w:r>
        <w:rPr>
          <w:lang w:val="mk-MK"/>
        </w:rPr>
        <w:t>Службената легитимација што се одзема или заменува, се поништува.</w:t>
      </w:r>
    </w:p>
    <w:p w:rsidR="00C6136B" w:rsidRDefault="008507A0" w:rsidP="00C6136B">
      <w:pPr>
        <w:pStyle w:val="NoSpacing"/>
        <w:numPr>
          <w:ilvl w:val="0"/>
          <w:numId w:val="8"/>
        </w:numPr>
        <w:jc w:val="both"/>
        <w:rPr>
          <w:lang w:val="mk-MK"/>
        </w:rPr>
      </w:pPr>
      <w:r>
        <w:rPr>
          <w:lang w:val="mk-MK"/>
        </w:rPr>
        <w:t>Постапката за поништување</w:t>
      </w:r>
      <w:r w:rsidR="00C6136B">
        <w:rPr>
          <w:lang w:val="mk-MK"/>
        </w:rPr>
        <w:t xml:space="preserve"> на службената легитимац</w:t>
      </w:r>
      <w:r w:rsidR="00094410">
        <w:rPr>
          <w:lang w:val="mk-MK"/>
        </w:rPr>
        <w:t>и</w:t>
      </w:r>
      <w:r w:rsidR="00C6136B">
        <w:rPr>
          <w:lang w:val="mk-MK"/>
        </w:rPr>
        <w:t>ја го врши тричлена комисија, определена од директорот на Агенцијата, од редот на вработените во Агенцијата.</w:t>
      </w:r>
    </w:p>
    <w:p w:rsidR="00C6136B" w:rsidRDefault="00C6136B" w:rsidP="00C6136B">
      <w:pPr>
        <w:pStyle w:val="NoSpacing"/>
        <w:numPr>
          <w:ilvl w:val="0"/>
          <w:numId w:val="8"/>
        </w:numPr>
        <w:jc w:val="both"/>
        <w:rPr>
          <w:lang w:val="mk-MK"/>
        </w:rPr>
      </w:pPr>
      <w:r>
        <w:rPr>
          <w:lang w:val="mk-MK"/>
        </w:rPr>
        <w:t>За постапката за поништување се води записник, кој се доставува до директорот на Агенцијата заедно со предлог за поништување на службената легитимација.</w:t>
      </w:r>
    </w:p>
    <w:p w:rsidR="00C6136B" w:rsidRDefault="00C6136B" w:rsidP="00C6136B">
      <w:pPr>
        <w:pStyle w:val="NoSpacing"/>
        <w:numPr>
          <w:ilvl w:val="0"/>
          <w:numId w:val="8"/>
        </w:numPr>
        <w:jc w:val="both"/>
        <w:rPr>
          <w:lang w:val="mk-MK"/>
        </w:rPr>
      </w:pPr>
      <w:r>
        <w:rPr>
          <w:lang w:val="mk-MK"/>
        </w:rPr>
        <w:t xml:space="preserve">Директорот на Агенцијата врз основа на предлогот </w:t>
      </w:r>
      <w:r w:rsidR="007978B5">
        <w:rPr>
          <w:lang w:val="mk-MK"/>
        </w:rPr>
        <w:t>од став (3) на овој чле</w:t>
      </w:r>
      <w:r>
        <w:rPr>
          <w:lang w:val="mk-MK"/>
        </w:rPr>
        <w:t>н донесува решение за поништување на службената легитимација.</w:t>
      </w:r>
    </w:p>
    <w:p w:rsidR="00C6136B" w:rsidRDefault="00C6136B" w:rsidP="00C6136B">
      <w:pPr>
        <w:pStyle w:val="NoSpacing"/>
        <w:jc w:val="both"/>
        <w:rPr>
          <w:lang w:val="mk-MK"/>
        </w:rPr>
      </w:pPr>
    </w:p>
    <w:p w:rsidR="00C6136B" w:rsidRPr="00C6136B" w:rsidRDefault="00C6136B" w:rsidP="00C6136B">
      <w:pPr>
        <w:pStyle w:val="NoSpacing"/>
        <w:jc w:val="center"/>
        <w:rPr>
          <w:b/>
          <w:lang w:val="mk-MK"/>
        </w:rPr>
      </w:pPr>
      <w:r w:rsidRPr="00C6136B">
        <w:rPr>
          <w:b/>
          <w:lang w:val="mk-MK"/>
        </w:rPr>
        <w:t>Член 9</w:t>
      </w:r>
    </w:p>
    <w:p w:rsidR="00C6136B" w:rsidRDefault="00C6136B" w:rsidP="00C6136B">
      <w:pPr>
        <w:pStyle w:val="NoSpacing"/>
        <w:numPr>
          <w:ilvl w:val="0"/>
          <w:numId w:val="9"/>
        </w:numPr>
        <w:jc w:val="both"/>
        <w:rPr>
          <w:lang w:val="mk-MK"/>
        </w:rPr>
      </w:pPr>
      <w:r>
        <w:rPr>
          <w:lang w:val="mk-MK"/>
        </w:rPr>
        <w:t>За секоја издадена, заменета или одземена службена легитимација се води евиденција.</w:t>
      </w:r>
    </w:p>
    <w:p w:rsidR="00C6136B" w:rsidRPr="004D7F98" w:rsidRDefault="00C6136B" w:rsidP="004D7F98">
      <w:pPr>
        <w:pStyle w:val="NoSpacing"/>
        <w:numPr>
          <w:ilvl w:val="0"/>
          <w:numId w:val="9"/>
        </w:numPr>
        <w:jc w:val="both"/>
        <w:rPr>
          <w:lang w:val="mk-MK"/>
        </w:rPr>
      </w:pPr>
      <w:r>
        <w:rPr>
          <w:lang w:val="mk-MK"/>
        </w:rPr>
        <w:t>Редниот број од евиденцијата под кој е извршен упис на податоците се впишува во службената легитимација како регистарски број.</w:t>
      </w:r>
    </w:p>
    <w:p w:rsidR="00C6136B" w:rsidRDefault="00C6136B" w:rsidP="00C6136B">
      <w:pPr>
        <w:pStyle w:val="NoSpacing"/>
        <w:jc w:val="both"/>
        <w:rPr>
          <w:lang w:val="mk-MK"/>
        </w:rPr>
      </w:pPr>
    </w:p>
    <w:p w:rsidR="00C6136B" w:rsidRDefault="00C6136B" w:rsidP="00C6136B">
      <w:pPr>
        <w:pStyle w:val="NoSpacing"/>
        <w:jc w:val="center"/>
        <w:rPr>
          <w:b/>
          <w:lang w:val="mk-MK"/>
        </w:rPr>
      </w:pPr>
      <w:r w:rsidRPr="00C6136B">
        <w:rPr>
          <w:b/>
          <w:lang w:val="mk-MK"/>
        </w:rPr>
        <w:t>Член 10</w:t>
      </w:r>
    </w:p>
    <w:p w:rsidR="00C6136B" w:rsidRDefault="00C6136B" w:rsidP="00C6136B">
      <w:pPr>
        <w:pStyle w:val="NoSpacing"/>
        <w:jc w:val="both"/>
        <w:rPr>
          <w:lang w:val="mk-MK"/>
        </w:rPr>
      </w:pPr>
      <w:r>
        <w:rPr>
          <w:lang w:val="mk-MK"/>
        </w:rPr>
        <w:tab/>
        <w:t xml:space="preserve">Овој правилник влегува во сила со денот на објавување во </w:t>
      </w:r>
      <w:r w:rsidR="002A7CD1">
        <w:rPr>
          <w:lang w:val="mk-MK"/>
        </w:rPr>
        <w:t>„</w:t>
      </w:r>
      <w:r>
        <w:rPr>
          <w:lang w:val="mk-MK"/>
        </w:rPr>
        <w:t xml:space="preserve">Службен весник на </w:t>
      </w:r>
      <w:r w:rsidR="00A531AC">
        <w:rPr>
          <w:lang w:val="mk-MK"/>
        </w:rPr>
        <w:t>Република Северна Македонија</w:t>
      </w:r>
      <w:r>
        <w:t>”</w:t>
      </w:r>
      <w:r>
        <w:rPr>
          <w:lang w:val="mk-MK"/>
        </w:rPr>
        <w:t>.</w:t>
      </w:r>
    </w:p>
    <w:p w:rsidR="00C6136B" w:rsidRDefault="00C6136B" w:rsidP="00C6136B">
      <w:pPr>
        <w:pStyle w:val="NoSpacing"/>
        <w:jc w:val="both"/>
        <w:rPr>
          <w:lang w:val="mk-MK"/>
        </w:rPr>
      </w:pPr>
    </w:p>
    <w:p w:rsidR="00C6136B" w:rsidRDefault="00C6136B" w:rsidP="00C6136B">
      <w:pPr>
        <w:pStyle w:val="NoSpacing"/>
        <w:jc w:val="both"/>
        <w:rPr>
          <w:lang w:val="mk-MK"/>
        </w:rPr>
      </w:pPr>
    </w:p>
    <w:tbl>
      <w:tblPr>
        <w:tblW w:w="0" w:type="auto"/>
        <w:tblInd w:w="108" w:type="dxa"/>
        <w:tblLook w:val="04A0"/>
      </w:tblPr>
      <w:tblGrid>
        <w:gridCol w:w="3920"/>
        <w:gridCol w:w="1874"/>
        <w:gridCol w:w="3334"/>
      </w:tblGrid>
      <w:tr w:rsidR="00C6136B" w:rsidRPr="00C6136B" w:rsidTr="00C6136B">
        <w:tc>
          <w:tcPr>
            <w:tcW w:w="3920" w:type="dxa"/>
            <w:vAlign w:val="center"/>
          </w:tcPr>
          <w:p w:rsidR="00C6136B" w:rsidRPr="00216C56" w:rsidRDefault="00216C56" w:rsidP="003F173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  <w:lang w:val="mk-MK"/>
              </w:rPr>
              <w:t>Бр. 0</w:t>
            </w:r>
            <w:r>
              <w:rPr>
                <w:rFonts w:cs="Arial"/>
                <w:b/>
              </w:rPr>
              <w:t>1</w:t>
            </w:r>
            <w:r w:rsidR="00C6136B" w:rsidRPr="00C6136B">
              <w:rPr>
                <w:rFonts w:cs="Arial"/>
                <w:b/>
                <w:lang w:val="mk-MK"/>
              </w:rPr>
              <w:t xml:space="preserve"> - </w:t>
            </w:r>
            <w:r>
              <w:rPr>
                <w:rFonts w:cs="Arial"/>
                <w:b/>
              </w:rPr>
              <w:t>352</w:t>
            </w:r>
            <w:r w:rsidR="00C6136B" w:rsidRPr="00C6136B">
              <w:rPr>
                <w:rFonts w:cs="Arial"/>
                <w:b/>
                <w:lang w:val="mk-MK"/>
              </w:rPr>
              <w:t>/</w:t>
            </w:r>
            <w:r>
              <w:rPr>
                <w:rFonts w:cs="Arial"/>
                <w:b/>
              </w:rPr>
              <w:t>1</w:t>
            </w:r>
          </w:p>
          <w:p w:rsidR="00C6136B" w:rsidRPr="00C6136B" w:rsidRDefault="00216C56" w:rsidP="003F173D">
            <w:pPr>
              <w:pStyle w:val="NoSpacing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</w:rPr>
              <w:t>20.09</w:t>
            </w:r>
            <w:r w:rsidR="00C6136B" w:rsidRPr="00C6136B">
              <w:rPr>
                <w:rFonts w:cs="Arial"/>
                <w:b/>
                <w:lang w:val="mk-MK"/>
              </w:rPr>
              <w:t>.2012 година</w:t>
            </w:r>
          </w:p>
          <w:p w:rsidR="00C6136B" w:rsidRPr="00C6136B" w:rsidRDefault="00C6136B" w:rsidP="003F173D">
            <w:pPr>
              <w:pStyle w:val="NoSpacing"/>
              <w:rPr>
                <w:rFonts w:cs="Arial"/>
                <w:b/>
                <w:lang w:val="mk-MK"/>
              </w:rPr>
            </w:pPr>
            <w:r w:rsidRPr="00C6136B">
              <w:rPr>
                <w:rFonts w:cs="Arial"/>
                <w:b/>
                <w:lang w:val="mk-MK"/>
              </w:rPr>
              <w:t>Скопје</w:t>
            </w:r>
          </w:p>
        </w:tc>
        <w:tc>
          <w:tcPr>
            <w:tcW w:w="1874" w:type="dxa"/>
          </w:tcPr>
          <w:p w:rsidR="00C6136B" w:rsidRPr="00C6136B" w:rsidRDefault="00C6136B" w:rsidP="003F173D">
            <w:pPr>
              <w:ind w:left="1701" w:right="141"/>
              <w:jc w:val="both"/>
              <w:rPr>
                <w:rFonts w:cs="Arial"/>
                <w:lang w:val="mk-MK"/>
              </w:rPr>
            </w:pPr>
          </w:p>
        </w:tc>
        <w:tc>
          <w:tcPr>
            <w:tcW w:w="3334" w:type="dxa"/>
          </w:tcPr>
          <w:p w:rsidR="00C6136B" w:rsidRPr="00C6136B" w:rsidRDefault="00C6136B" w:rsidP="003F173D">
            <w:pPr>
              <w:pStyle w:val="NoSpacing"/>
              <w:ind w:right="141"/>
              <w:jc w:val="center"/>
              <w:rPr>
                <w:b/>
                <w:lang w:val="mk-MK"/>
              </w:rPr>
            </w:pPr>
            <w:r w:rsidRPr="00C6136B">
              <w:rPr>
                <w:b/>
                <w:lang w:val="mk-MK"/>
              </w:rPr>
              <w:t xml:space="preserve">Агенција за регулирање на </w:t>
            </w:r>
          </w:p>
          <w:p w:rsidR="00C6136B" w:rsidRPr="00C6136B" w:rsidRDefault="00C6136B" w:rsidP="003F173D">
            <w:pPr>
              <w:pStyle w:val="NoSpacing"/>
              <w:ind w:right="141"/>
              <w:jc w:val="center"/>
              <w:rPr>
                <w:b/>
                <w:lang w:val="mk-MK"/>
              </w:rPr>
            </w:pPr>
            <w:r w:rsidRPr="00C6136B">
              <w:rPr>
                <w:b/>
                <w:lang w:val="mk-MK"/>
              </w:rPr>
              <w:t>железничкиот сектор</w:t>
            </w:r>
          </w:p>
          <w:p w:rsidR="00C6136B" w:rsidRPr="00C6136B" w:rsidRDefault="00C6136B" w:rsidP="003F173D">
            <w:pPr>
              <w:pStyle w:val="NoSpacing"/>
              <w:ind w:right="141"/>
              <w:jc w:val="center"/>
              <w:rPr>
                <w:b/>
              </w:rPr>
            </w:pPr>
            <w:r>
              <w:rPr>
                <w:b/>
                <w:lang w:val="mk-MK"/>
              </w:rPr>
              <w:t>Претседател на Управен одбор</w:t>
            </w:r>
          </w:p>
          <w:p w:rsidR="00C6136B" w:rsidRPr="00C6136B" w:rsidRDefault="00C6136B" w:rsidP="003F173D">
            <w:pPr>
              <w:pStyle w:val="NoSpacing"/>
              <w:ind w:right="141"/>
              <w:jc w:val="center"/>
              <w:rPr>
                <w:b/>
              </w:rPr>
            </w:pPr>
          </w:p>
          <w:p w:rsidR="00A531AC" w:rsidRPr="00C6136B" w:rsidRDefault="00A531AC" w:rsidP="00A531AC">
            <w:pPr>
              <w:pStyle w:val="NoSpacing"/>
              <w:ind w:right="141"/>
              <w:jc w:val="center"/>
              <w:rPr>
                <w:b/>
                <w:lang w:val="mk-MK"/>
              </w:rPr>
            </w:pPr>
          </w:p>
          <w:p w:rsidR="00C6136B" w:rsidRPr="00C6136B" w:rsidRDefault="00C6136B" w:rsidP="003F173D">
            <w:pPr>
              <w:pStyle w:val="NoSpacing"/>
              <w:ind w:right="141"/>
              <w:jc w:val="center"/>
              <w:rPr>
                <w:b/>
                <w:lang w:val="mk-MK"/>
              </w:rPr>
            </w:pPr>
          </w:p>
        </w:tc>
      </w:tr>
    </w:tbl>
    <w:p w:rsidR="006B6732" w:rsidRDefault="006B6732" w:rsidP="006B6732">
      <w:pPr>
        <w:pStyle w:val="NoSpacing"/>
        <w:jc w:val="right"/>
        <w:rPr>
          <w:b/>
          <w:lang w:val="mk-MK"/>
        </w:rPr>
      </w:pPr>
      <w:r w:rsidRPr="006B6732">
        <w:rPr>
          <w:b/>
          <w:lang w:val="mk-MK"/>
        </w:rPr>
        <w:lastRenderedPageBreak/>
        <w:t>ПРИЛОГ 1</w:t>
      </w:r>
    </w:p>
    <w:p w:rsidR="00A531AC" w:rsidRDefault="00A531AC" w:rsidP="00A531AC">
      <w:pPr>
        <w:pStyle w:val="NoSpacing"/>
        <w:jc w:val="right"/>
        <w:rPr>
          <w:b/>
          <w:lang w:val="mk-MK"/>
        </w:rPr>
      </w:pPr>
    </w:p>
    <w:p w:rsidR="00A531AC" w:rsidRDefault="00A531AC" w:rsidP="00A531AC">
      <w:pPr>
        <w:pStyle w:val="NoSpacing"/>
        <w:jc w:val="right"/>
        <w:rPr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1"/>
        <w:gridCol w:w="1276"/>
      </w:tblGrid>
      <w:tr w:rsidR="00A531AC" w:rsidRPr="006E10A4" w:rsidTr="00ED6B4A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:rsidR="00A531AC" w:rsidRPr="006E10A4" w:rsidRDefault="00A531AC" w:rsidP="00ED6B4A">
            <w:pPr>
              <w:pStyle w:val="NoSpacing"/>
              <w:jc w:val="both"/>
              <w:rPr>
                <w:lang w:val="mk-MK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419100" cy="419100"/>
                  <wp:effectExtent l="19050" t="0" r="0" b="0"/>
                  <wp:docPr id="3" name="Picture 1" descr="VEKTOR_Grb-page-00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KTOR_Grb-page-00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31AC" w:rsidRPr="00080D3F" w:rsidRDefault="00A531AC" w:rsidP="00ED6B4A">
            <w:pPr>
              <w:pStyle w:val="NoSpacing"/>
              <w:jc w:val="center"/>
              <w:rPr>
                <w:b/>
                <w:sz w:val="18"/>
                <w:szCs w:val="18"/>
                <w:lang w:val="mk-MK"/>
              </w:rPr>
            </w:pPr>
            <w:r w:rsidRPr="00080D3F">
              <w:rPr>
                <w:b/>
                <w:sz w:val="18"/>
                <w:szCs w:val="18"/>
                <w:lang w:val="mk-MK"/>
              </w:rPr>
              <w:t xml:space="preserve">РЕПУБЛИКА </w:t>
            </w:r>
            <w:r>
              <w:rPr>
                <w:b/>
                <w:sz w:val="18"/>
                <w:szCs w:val="18"/>
                <w:lang w:val="mk-MK"/>
              </w:rPr>
              <w:t xml:space="preserve">СЕВЕРНА </w:t>
            </w:r>
            <w:r w:rsidRPr="00080D3F">
              <w:rPr>
                <w:b/>
                <w:sz w:val="18"/>
                <w:szCs w:val="18"/>
                <w:lang w:val="mk-MK"/>
              </w:rPr>
              <w:t>МАКЕДОНИЈА</w:t>
            </w:r>
          </w:p>
          <w:p w:rsidR="00A531AC" w:rsidRPr="006E10A4" w:rsidRDefault="00A531AC" w:rsidP="00ED6B4A">
            <w:pPr>
              <w:pStyle w:val="NoSpacing"/>
              <w:jc w:val="center"/>
              <w:rPr>
                <w:b/>
                <w:sz w:val="18"/>
                <w:szCs w:val="18"/>
                <w:lang w:val="mk-MK"/>
              </w:rPr>
            </w:pPr>
            <w:r w:rsidRPr="006E10A4">
              <w:rPr>
                <w:b/>
                <w:sz w:val="18"/>
                <w:szCs w:val="18"/>
                <w:lang w:val="mk-MK"/>
              </w:rPr>
              <w:t>АГЕНЦИЈА ЗА РЕГУЛИРАЊЕ НА ЖЕЛЕЗНИЧКИОТ СЕКТОР</w:t>
            </w:r>
          </w:p>
          <w:p w:rsidR="00A531AC" w:rsidRDefault="00A531AC" w:rsidP="00ED6B4A">
            <w:pPr>
              <w:pStyle w:val="NoSpacing"/>
              <w:jc w:val="center"/>
              <w:rPr>
                <w:b/>
                <w:sz w:val="18"/>
                <w:szCs w:val="18"/>
                <w:lang w:val="mk-MK"/>
              </w:rPr>
            </w:pPr>
          </w:p>
          <w:p w:rsidR="00A531AC" w:rsidRPr="006E10A4" w:rsidRDefault="00A531AC" w:rsidP="00ED6B4A">
            <w:pPr>
              <w:pStyle w:val="NoSpacing"/>
              <w:jc w:val="center"/>
              <w:rPr>
                <w:lang w:val="mk-MK"/>
              </w:rPr>
            </w:pPr>
            <w:r w:rsidRPr="006E10A4">
              <w:rPr>
                <w:b/>
                <w:sz w:val="18"/>
                <w:szCs w:val="18"/>
                <w:lang w:val="mk-MK"/>
              </w:rPr>
              <w:t>СЛУЖБЕНА ЛЕГИТИМАЦИЈА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A531AC" w:rsidRPr="006E10A4" w:rsidRDefault="00A531AC" w:rsidP="00ED6B4A">
            <w:pPr>
              <w:pStyle w:val="NoSpacing"/>
              <w:jc w:val="both"/>
              <w:rPr>
                <w:lang w:val="mk-MK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1009650" cy="514350"/>
                  <wp:effectExtent l="19050" t="0" r="0" b="0"/>
                  <wp:docPr id="4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1AC" w:rsidRPr="006E10A4" w:rsidTr="00ED6B4A">
        <w:tc>
          <w:tcPr>
            <w:tcW w:w="4786" w:type="dxa"/>
            <w:gridSpan w:val="3"/>
            <w:tcBorders>
              <w:top w:val="nil"/>
            </w:tcBorders>
          </w:tcPr>
          <w:p w:rsidR="00A531AC" w:rsidRPr="006E10A4" w:rsidRDefault="00A531AC" w:rsidP="00ED6B4A">
            <w:pPr>
              <w:pStyle w:val="NoSpacing"/>
              <w:jc w:val="center"/>
              <w:rPr>
                <w:b/>
                <w:sz w:val="18"/>
                <w:szCs w:val="18"/>
                <w:lang w:val="mk-MK"/>
              </w:rPr>
            </w:pPr>
          </w:p>
          <w:p w:rsidR="00A531AC" w:rsidRPr="006E10A4" w:rsidRDefault="00811B8B" w:rsidP="00ED6B4A">
            <w:pPr>
              <w:pStyle w:val="NoSpacing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noProof/>
                <w:sz w:val="16"/>
                <w:szCs w:val="16"/>
                <w:lang w:val="mk-MK" w:eastAsia="mk-MK"/>
              </w:rPr>
              <w:pict>
                <v:rect id="_x0000_s1049" style="position:absolute;margin-left:2.25pt;margin-top:4.8pt;width:58.5pt;height:75pt;z-index:251660288"/>
              </w:pict>
            </w:r>
            <w:r w:rsidR="00A531AC" w:rsidRPr="006E10A4">
              <w:rPr>
                <w:b/>
                <w:sz w:val="16"/>
                <w:szCs w:val="16"/>
                <w:lang w:val="mk-MK"/>
              </w:rPr>
              <w:t xml:space="preserve">                      _                ________________________________</w:t>
            </w:r>
          </w:p>
          <w:p w:rsidR="00A531AC" w:rsidRPr="006E10A4" w:rsidRDefault="00A531AC" w:rsidP="00ED6B4A">
            <w:pPr>
              <w:pStyle w:val="NoSpacing"/>
              <w:jc w:val="center"/>
              <w:rPr>
                <w:b/>
                <w:sz w:val="16"/>
                <w:szCs w:val="16"/>
                <w:lang w:val="mk-MK"/>
              </w:rPr>
            </w:pPr>
            <w:r w:rsidRPr="006E10A4">
              <w:rPr>
                <w:b/>
                <w:sz w:val="16"/>
                <w:szCs w:val="16"/>
                <w:lang w:val="mk-MK"/>
              </w:rPr>
              <w:t xml:space="preserve">                      (име и презиме на овластеното лице)</w:t>
            </w:r>
          </w:p>
          <w:p w:rsidR="00A531AC" w:rsidRPr="006E10A4" w:rsidRDefault="00A531AC" w:rsidP="00ED6B4A">
            <w:pPr>
              <w:pStyle w:val="NoSpacing"/>
              <w:rPr>
                <w:b/>
                <w:sz w:val="16"/>
                <w:szCs w:val="16"/>
                <w:lang w:val="mk-MK"/>
              </w:rPr>
            </w:pPr>
            <w:r w:rsidRPr="006E10A4">
              <w:rPr>
                <w:b/>
                <w:sz w:val="16"/>
                <w:szCs w:val="16"/>
                <w:lang w:val="mk-MK"/>
              </w:rPr>
              <w:t xml:space="preserve">                                                </w:t>
            </w:r>
          </w:p>
          <w:p w:rsidR="00A531AC" w:rsidRPr="006E10A4" w:rsidRDefault="00A531AC" w:rsidP="00ED6B4A">
            <w:pPr>
              <w:pStyle w:val="NoSpacing"/>
              <w:rPr>
                <w:b/>
                <w:sz w:val="16"/>
                <w:szCs w:val="16"/>
                <w:lang w:val="mk-MK"/>
              </w:rPr>
            </w:pPr>
            <w:r w:rsidRPr="006E10A4">
              <w:rPr>
                <w:b/>
                <w:sz w:val="16"/>
                <w:szCs w:val="16"/>
                <w:lang w:val="mk-MK"/>
              </w:rPr>
              <w:t xml:space="preserve">                                            ____________________________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31AC" w:rsidRPr="006E10A4" w:rsidRDefault="00A531AC" w:rsidP="00ED6B4A">
            <w:pPr>
              <w:pStyle w:val="NoSpacing"/>
              <w:jc w:val="center"/>
              <w:rPr>
                <w:b/>
                <w:sz w:val="16"/>
                <w:szCs w:val="16"/>
                <w:lang w:val="mk-MK"/>
              </w:rPr>
            </w:pPr>
            <w:r w:rsidRPr="006E10A4">
              <w:rPr>
                <w:b/>
                <w:sz w:val="16"/>
                <w:szCs w:val="16"/>
                <w:lang w:val="mk-MK"/>
              </w:rPr>
              <w:t xml:space="preserve">                   (регистарски број)                                                        </w:t>
            </w:r>
          </w:p>
          <w:p w:rsidR="00A531AC" w:rsidRPr="006E10A4" w:rsidRDefault="00A531AC" w:rsidP="00ED6B4A">
            <w:pPr>
              <w:pStyle w:val="NoSpacing"/>
              <w:jc w:val="center"/>
              <w:rPr>
                <w:b/>
                <w:sz w:val="16"/>
                <w:szCs w:val="16"/>
                <w:lang w:val="mk-MK"/>
              </w:rPr>
            </w:pPr>
          </w:p>
          <w:p w:rsidR="00A531AC" w:rsidRPr="006E10A4" w:rsidRDefault="00A531AC" w:rsidP="00ED6B4A">
            <w:pPr>
              <w:pStyle w:val="NoSpacing"/>
              <w:jc w:val="center"/>
              <w:rPr>
                <w:b/>
                <w:sz w:val="16"/>
                <w:szCs w:val="16"/>
                <w:lang w:val="mk-MK"/>
              </w:rPr>
            </w:pPr>
            <w:r w:rsidRPr="006E10A4">
              <w:rPr>
                <w:b/>
                <w:sz w:val="16"/>
                <w:szCs w:val="16"/>
                <w:lang w:val="mk-MK"/>
              </w:rPr>
              <w:t xml:space="preserve">                    __________________________</w:t>
            </w:r>
          </w:p>
          <w:p w:rsidR="00A531AC" w:rsidRPr="006E10A4" w:rsidRDefault="00A531AC" w:rsidP="00ED6B4A">
            <w:pPr>
              <w:pStyle w:val="NoSpacing"/>
              <w:jc w:val="center"/>
              <w:rPr>
                <w:b/>
                <w:sz w:val="16"/>
                <w:szCs w:val="16"/>
                <w:lang w:val="mk-MK"/>
              </w:rPr>
            </w:pPr>
            <w:r w:rsidRPr="006E10A4">
              <w:rPr>
                <w:b/>
                <w:sz w:val="16"/>
                <w:szCs w:val="16"/>
                <w:lang w:val="mk-MK"/>
              </w:rPr>
              <w:t xml:space="preserve">                    (место и датум на издавање)         </w:t>
            </w:r>
          </w:p>
          <w:p w:rsidR="00A531AC" w:rsidRPr="006E10A4" w:rsidRDefault="00A531AC" w:rsidP="00ED6B4A">
            <w:pPr>
              <w:pStyle w:val="NoSpacing"/>
              <w:rPr>
                <w:b/>
                <w:sz w:val="16"/>
                <w:szCs w:val="16"/>
                <w:lang w:val="mk-MK"/>
              </w:rPr>
            </w:pPr>
          </w:p>
          <w:p w:rsidR="00A531AC" w:rsidRPr="006E10A4" w:rsidRDefault="00A531AC" w:rsidP="00ED6B4A">
            <w:pPr>
              <w:pStyle w:val="NoSpacing"/>
              <w:rPr>
                <w:b/>
                <w:sz w:val="16"/>
                <w:szCs w:val="16"/>
                <w:lang w:val="mk-MK"/>
              </w:rPr>
            </w:pPr>
            <w:r w:rsidRPr="006E10A4">
              <w:rPr>
                <w:b/>
                <w:sz w:val="16"/>
                <w:szCs w:val="16"/>
                <w:lang w:val="mk-MK"/>
              </w:rPr>
              <w:t xml:space="preserve">__________________                                             _______________                                     </w:t>
            </w:r>
          </w:p>
          <w:p w:rsidR="00A531AC" w:rsidRPr="006E10A4" w:rsidRDefault="00A531AC" w:rsidP="00ED6B4A">
            <w:pPr>
              <w:pStyle w:val="NoSpacing"/>
              <w:rPr>
                <w:b/>
                <w:sz w:val="16"/>
                <w:szCs w:val="16"/>
                <w:lang w:val="mk-MK"/>
              </w:rPr>
            </w:pPr>
            <w:r w:rsidRPr="006E10A4">
              <w:rPr>
                <w:b/>
                <w:sz w:val="16"/>
                <w:szCs w:val="16"/>
                <w:lang w:val="mk-MK"/>
              </w:rPr>
              <w:t>(место за своерачен                                                        Директор</w:t>
            </w:r>
          </w:p>
          <w:p w:rsidR="00A531AC" w:rsidRPr="006E10A4" w:rsidRDefault="00A531AC" w:rsidP="00ED6B4A">
            <w:pPr>
              <w:pStyle w:val="NoSpacing"/>
              <w:rPr>
                <w:b/>
                <w:sz w:val="16"/>
                <w:szCs w:val="16"/>
                <w:lang w:val="mk-MK"/>
              </w:rPr>
            </w:pPr>
            <w:r w:rsidRPr="006E10A4">
              <w:rPr>
                <w:b/>
                <w:sz w:val="16"/>
                <w:szCs w:val="16"/>
                <w:lang w:val="mk-MK"/>
              </w:rPr>
              <w:t xml:space="preserve">потпис)                                                           </w:t>
            </w:r>
          </w:p>
        </w:tc>
      </w:tr>
    </w:tbl>
    <w:p w:rsidR="00A531AC" w:rsidRDefault="00A531AC" w:rsidP="00A531AC">
      <w:pPr>
        <w:pStyle w:val="NoSpacing"/>
        <w:jc w:val="both"/>
        <w:rPr>
          <w:lang w:val="mk-MK"/>
        </w:rPr>
      </w:pPr>
    </w:p>
    <w:p w:rsidR="00A531AC" w:rsidRDefault="00A531AC" w:rsidP="00A531AC">
      <w:pPr>
        <w:pStyle w:val="NoSpacing"/>
        <w:jc w:val="both"/>
        <w:rPr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A531AC" w:rsidRPr="00B13D05" w:rsidTr="00ED6B4A">
        <w:trPr>
          <w:trHeight w:val="3264"/>
        </w:trPr>
        <w:tc>
          <w:tcPr>
            <w:tcW w:w="4786" w:type="dxa"/>
            <w:vAlign w:val="center"/>
          </w:tcPr>
          <w:p w:rsidR="00A531AC" w:rsidRDefault="00A531AC" w:rsidP="00ED6B4A">
            <w:pPr>
              <w:pStyle w:val="NoSpacing"/>
              <w:jc w:val="center"/>
              <w:rPr>
                <w:b/>
                <w:sz w:val="20"/>
                <w:lang w:val="mk-MK"/>
              </w:rPr>
            </w:pPr>
          </w:p>
          <w:p w:rsidR="00A531AC" w:rsidRPr="00080D3F" w:rsidRDefault="00A531AC" w:rsidP="00ED6B4A">
            <w:pPr>
              <w:pStyle w:val="NoSpacing"/>
              <w:jc w:val="center"/>
              <w:rPr>
                <w:rFonts w:cs="Calibri"/>
                <w:b/>
                <w:sz w:val="20"/>
                <w:szCs w:val="20"/>
                <w:lang w:val="mk-MK"/>
              </w:rPr>
            </w:pPr>
            <w:r w:rsidRPr="00080D3F">
              <w:rPr>
                <w:rFonts w:cs="Calibri"/>
                <w:b/>
                <w:sz w:val="20"/>
                <w:szCs w:val="20"/>
                <w:lang w:val="mk-MK"/>
              </w:rPr>
              <w:t xml:space="preserve">Имателот на оваа службена легитимација е овластен да врши контрола согласно овластувањата утврдени со Законот за </w:t>
            </w:r>
            <w:r w:rsidRPr="005437BF">
              <w:rPr>
                <w:rFonts w:cs="Calibri"/>
                <w:b/>
                <w:sz w:val="20"/>
                <w:szCs w:val="20"/>
                <w:lang w:val="mk-MK"/>
              </w:rPr>
              <w:t>железничкиот систем („Службен весник на Република Северна Македонија</w:t>
            </w:r>
            <w:r w:rsidRPr="005437BF">
              <w:rPr>
                <w:rFonts w:cs="Calibri"/>
                <w:b/>
                <w:sz w:val="20"/>
                <w:szCs w:val="20"/>
              </w:rPr>
              <w:t>”</w:t>
            </w:r>
            <w:r w:rsidRPr="005437BF">
              <w:rPr>
                <w:rFonts w:cs="Calibri"/>
                <w:b/>
                <w:sz w:val="20"/>
                <w:szCs w:val="20"/>
                <w:lang w:val="mk-MK"/>
              </w:rPr>
              <w:t xml:space="preserve"> бр. </w:t>
            </w:r>
            <w:r w:rsidRPr="005437BF">
              <w:rPr>
                <w:rStyle w:val="footnote"/>
                <w:rFonts w:cs="Calibri"/>
                <w:b/>
                <w:sz w:val="20"/>
                <w:szCs w:val="20"/>
              </w:rPr>
              <w:t>48/10</w:t>
            </w:r>
            <w:r w:rsidRPr="005437BF">
              <w:rPr>
                <w:b/>
                <w:sz w:val="20"/>
                <w:szCs w:val="20"/>
                <w:lang w:val="mk-MK"/>
              </w:rPr>
              <w:t xml:space="preserve"> и со понатамошните измени и дополнувања</w:t>
            </w:r>
            <w:r w:rsidRPr="005437BF">
              <w:rPr>
                <w:rFonts w:cs="Calibri"/>
                <w:b/>
                <w:sz w:val="20"/>
                <w:szCs w:val="20"/>
                <w:lang w:val="mk-MK"/>
              </w:rPr>
              <w:t>), како и прописите донесени врз основа на овој закон. Субјектот кој е предмет</w:t>
            </w:r>
            <w:r w:rsidRPr="00080D3F">
              <w:rPr>
                <w:rFonts w:cs="Calibri"/>
                <w:b/>
                <w:sz w:val="20"/>
                <w:szCs w:val="20"/>
                <w:lang w:val="mk-MK"/>
              </w:rPr>
              <w:t xml:space="preserve"> на контрола е должен на овластеното лице да му овозможи непречено вршење на контролата, да му овозможи, стави на увид и на писмено барање на овластеното лице да му ги даде сите потребни информации, податоци и документација без оглед на медиумот на кој истите се чуваат.</w:t>
            </w:r>
          </w:p>
          <w:p w:rsidR="00A531AC" w:rsidRPr="00F3418D" w:rsidRDefault="00A531AC" w:rsidP="00ED6B4A">
            <w:pPr>
              <w:pStyle w:val="NoSpacing"/>
              <w:jc w:val="center"/>
              <w:rPr>
                <w:b/>
                <w:lang w:val="mk-MK"/>
              </w:rPr>
            </w:pPr>
          </w:p>
        </w:tc>
      </w:tr>
    </w:tbl>
    <w:p w:rsidR="00A531AC" w:rsidRDefault="00A531AC" w:rsidP="00A531AC">
      <w:pPr>
        <w:pStyle w:val="NoSpacing"/>
        <w:jc w:val="both"/>
        <w:rPr>
          <w:lang w:val="mk-MK"/>
        </w:rPr>
      </w:pPr>
    </w:p>
    <w:p w:rsidR="003911C9" w:rsidRDefault="003911C9" w:rsidP="006B6732">
      <w:pPr>
        <w:pStyle w:val="NoSpacing"/>
        <w:jc w:val="both"/>
        <w:rPr>
          <w:lang w:val="mk-MK"/>
        </w:rPr>
      </w:pPr>
    </w:p>
    <w:p w:rsidR="00FB2563" w:rsidRDefault="00FB2563" w:rsidP="006B6732">
      <w:pPr>
        <w:pStyle w:val="NoSpacing"/>
        <w:jc w:val="both"/>
        <w:rPr>
          <w:lang w:val="mk-MK"/>
        </w:rPr>
      </w:pPr>
    </w:p>
    <w:p w:rsidR="00FB2563" w:rsidRDefault="00FB2563" w:rsidP="006B6732">
      <w:pPr>
        <w:pStyle w:val="NoSpacing"/>
        <w:jc w:val="both"/>
        <w:rPr>
          <w:lang w:val="mk-MK"/>
        </w:rPr>
      </w:pPr>
    </w:p>
    <w:p w:rsidR="00FB2563" w:rsidRPr="00C6136B" w:rsidRDefault="00FB2563" w:rsidP="006B6732">
      <w:pPr>
        <w:pStyle w:val="NoSpacing"/>
        <w:jc w:val="both"/>
        <w:rPr>
          <w:lang w:val="mk-MK"/>
        </w:rPr>
      </w:pPr>
    </w:p>
    <w:sectPr w:rsidR="00FB2563" w:rsidRPr="00C6136B" w:rsidSect="00892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D9" w:rsidRDefault="00685FD9" w:rsidP="00141C3B">
      <w:pPr>
        <w:spacing w:after="0" w:line="240" w:lineRule="auto"/>
      </w:pPr>
      <w:r>
        <w:separator/>
      </w:r>
    </w:p>
  </w:endnote>
  <w:endnote w:type="continuationSeparator" w:id="1">
    <w:p w:rsidR="00685FD9" w:rsidRDefault="00685FD9" w:rsidP="0014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3B" w:rsidRDefault="00141C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3B" w:rsidRDefault="00141C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3B" w:rsidRDefault="00141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D9" w:rsidRDefault="00685FD9" w:rsidP="00141C3B">
      <w:pPr>
        <w:spacing w:after="0" w:line="240" w:lineRule="auto"/>
      </w:pPr>
      <w:r>
        <w:separator/>
      </w:r>
    </w:p>
  </w:footnote>
  <w:footnote w:type="continuationSeparator" w:id="1">
    <w:p w:rsidR="00685FD9" w:rsidRDefault="00685FD9" w:rsidP="0014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3B" w:rsidRDefault="00141C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3B" w:rsidRDefault="00141C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3B" w:rsidRDefault="00141C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AD4"/>
    <w:multiLevelType w:val="hybridMultilevel"/>
    <w:tmpl w:val="2C9EFA16"/>
    <w:lvl w:ilvl="0" w:tplc="F91A2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711"/>
    <w:multiLevelType w:val="hybridMultilevel"/>
    <w:tmpl w:val="B7C69AF2"/>
    <w:lvl w:ilvl="0" w:tplc="70C48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7487"/>
    <w:multiLevelType w:val="hybridMultilevel"/>
    <w:tmpl w:val="C0DE91E2"/>
    <w:lvl w:ilvl="0" w:tplc="7DE2BA9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70722"/>
    <w:multiLevelType w:val="hybridMultilevel"/>
    <w:tmpl w:val="0CD0CFF6"/>
    <w:lvl w:ilvl="0" w:tplc="35383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2FA5"/>
    <w:multiLevelType w:val="hybridMultilevel"/>
    <w:tmpl w:val="3D763B8A"/>
    <w:lvl w:ilvl="0" w:tplc="2346BE1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33DC"/>
    <w:multiLevelType w:val="hybridMultilevel"/>
    <w:tmpl w:val="C4B6FA76"/>
    <w:lvl w:ilvl="0" w:tplc="AE744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B2553"/>
    <w:multiLevelType w:val="hybridMultilevel"/>
    <w:tmpl w:val="EEDE5BFA"/>
    <w:lvl w:ilvl="0" w:tplc="066E2E5C">
      <w:start w:val="3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CDF2FF5"/>
    <w:multiLevelType w:val="hybridMultilevel"/>
    <w:tmpl w:val="8940E214"/>
    <w:lvl w:ilvl="0" w:tplc="4E7C7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46BDC"/>
    <w:multiLevelType w:val="hybridMultilevel"/>
    <w:tmpl w:val="69B60752"/>
    <w:lvl w:ilvl="0" w:tplc="B5343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618D6"/>
    <w:rsid w:val="000031DE"/>
    <w:rsid w:val="00023889"/>
    <w:rsid w:val="00084A53"/>
    <w:rsid w:val="00094410"/>
    <w:rsid w:val="000B4028"/>
    <w:rsid w:val="000C3D2D"/>
    <w:rsid w:val="00110FCA"/>
    <w:rsid w:val="00141C3B"/>
    <w:rsid w:val="0015156A"/>
    <w:rsid w:val="00165EF5"/>
    <w:rsid w:val="001B2F23"/>
    <w:rsid w:val="001B6690"/>
    <w:rsid w:val="001B6FFC"/>
    <w:rsid w:val="001F462F"/>
    <w:rsid w:val="00216C56"/>
    <w:rsid w:val="002279C6"/>
    <w:rsid w:val="00230065"/>
    <w:rsid w:val="0028146C"/>
    <w:rsid w:val="002A7CD1"/>
    <w:rsid w:val="002B0662"/>
    <w:rsid w:val="002B66F8"/>
    <w:rsid w:val="002F1EF8"/>
    <w:rsid w:val="00353ECC"/>
    <w:rsid w:val="003654F8"/>
    <w:rsid w:val="003911C9"/>
    <w:rsid w:val="003C36AA"/>
    <w:rsid w:val="003F173D"/>
    <w:rsid w:val="003F1BFB"/>
    <w:rsid w:val="003F571C"/>
    <w:rsid w:val="00407B53"/>
    <w:rsid w:val="00412647"/>
    <w:rsid w:val="00425A2A"/>
    <w:rsid w:val="004312CC"/>
    <w:rsid w:val="004410A9"/>
    <w:rsid w:val="004634E5"/>
    <w:rsid w:val="004728F0"/>
    <w:rsid w:val="004866BC"/>
    <w:rsid w:val="004900CB"/>
    <w:rsid w:val="004A05E4"/>
    <w:rsid w:val="004B40AF"/>
    <w:rsid w:val="004D03EE"/>
    <w:rsid w:val="004D730E"/>
    <w:rsid w:val="004D7F98"/>
    <w:rsid w:val="005133D0"/>
    <w:rsid w:val="005478C0"/>
    <w:rsid w:val="005713DF"/>
    <w:rsid w:val="00596C19"/>
    <w:rsid w:val="005A56DA"/>
    <w:rsid w:val="005C0CAA"/>
    <w:rsid w:val="00643788"/>
    <w:rsid w:val="00644274"/>
    <w:rsid w:val="006640DD"/>
    <w:rsid w:val="00680BFA"/>
    <w:rsid w:val="00685FD9"/>
    <w:rsid w:val="00686E2D"/>
    <w:rsid w:val="00696029"/>
    <w:rsid w:val="006B6732"/>
    <w:rsid w:val="006E10A4"/>
    <w:rsid w:val="006E4A9B"/>
    <w:rsid w:val="00732C7B"/>
    <w:rsid w:val="00756072"/>
    <w:rsid w:val="007978B5"/>
    <w:rsid w:val="007A45CF"/>
    <w:rsid w:val="007D4BA3"/>
    <w:rsid w:val="0080191B"/>
    <w:rsid w:val="00810331"/>
    <w:rsid w:val="00811B8B"/>
    <w:rsid w:val="008507A0"/>
    <w:rsid w:val="008921E0"/>
    <w:rsid w:val="008C7C39"/>
    <w:rsid w:val="008F0B33"/>
    <w:rsid w:val="008F349D"/>
    <w:rsid w:val="009447F7"/>
    <w:rsid w:val="00951214"/>
    <w:rsid w:val="009618D6"/>
    <w:rsid w:val="0098088A"/>
    <w:rsid w:val="009E38CC"/>
    <w:rsid w:val="009E3E76"/>
    <w:rsid w:val="00A531AC"/>
    <w:rsid w:val="00A808C9"/>
    <w:rsid w:val="00A95815"/>
    <w:rsid w:val="00AD72B5"/>
    <w:rsid w:val="00AE34EC"/>
    <w:rsid w:val="00B068FA"/>
    <w:rsid w:val="00B13D05"/>
    <w:rsid w:val="00B64B36"/>
    <w:rsid w:val="00B65E0B"/>
    <w:rsid w:val="00BA258A"/>
    <w:rsid w:val="00BB62B7"/>
    <w:rsid w:val="00BC719E"/>
    <w:rsid w:val="00BD1CE3"/>
    <w:rsid w:val="00BF154A"/>
    <w:rsid w:val="00C30C4A"/>
    <w:rsid w:val="00C6136B"/>
    <w:rsid w:val="00C62195"/>
    <w:rsid w:val="00C74C59"/>
    <w:rsid w:val="00C8073F"/>
    <w:rsid w:val="00D35C7F"/>
    <w:rsid w:val="00E37FD5"/>
    <w:rsid w:val="00E4176B"/>
    <w:rsid w:val="00E4267A"/>
    <w:rsid w:val="00E54675"/>
    <w:rsid w:val="00E83545"/>
    <w:rsid w:val="00EA1273"/>
    <w:rsid w:val="00EB2884"/>
    <w:rsid w:val="00ED252E"/>
    <w:rsid w:val="00EE5EFF"/>
    <w:rsid w:val="00F03027"/>
    <w:rsid w:val="00F17934"/>
    <w:rsid w:val="00F3418D"/>
    <w:rsid w:val="00F645B3"/>
    <w:rsid w:val="00F8775F"/>
    <w:rsid w:val="00F943F7"/>
    <w:rsid w:val="00FA5CEC"/>
    <w:rsid w:val="00FB2563"/>
    <w:rsid w:val="00FE16CB"/>
    <w:rsid w:val="00FE1B1D"/>
    <w:rsid w:val="00FE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18D6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B67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1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C3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41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C3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AC"/>
    <w:rPr>
      <w:rFonts w:ascii="Tahoma" w:hAnsi="Tahoma" w:cs="Tahoma"/>
      <w:sz w:val="16"/>
      <w:szCs w:val="16"/>
      <w:lang w:val="en-US" w:eastAsia="en-US"/>
    </w:rPr>
  </w:style>
  <w:style w:type="character" w:customStyle="1" w:styleId="footnote">
    <w:name w:val="footnote"/>
    <w:basedOn w:val="DefaultParagraphFont"/>
    <w:rsid w:val="00A531AC"/>
  </w:style>
  <w:style w:type="character" w:customStyle="1" w:styleId="NoSpacingChar">
    <w:name w:val="No Spacing Char"/>
    <w:basedOn w:val="DefaultParagraphFont"/>
    <w:link w:val="NoSpacing"/>
    <w:uiPriority w:val="1"/>
    <w:rsid w:val="00A531A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4A2A-3AD5-4132-8C05-33497A03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2012-10-01T07:13:00Z</cp:lastPrinted>
  <dcterms:created xsi:type="dcterms:W3CDTF">2022-04-14T11:52:00Z</dcterms:created>
  <dcterms:modified xsi:type="dcterms:W3CDTF">2022-05-27T07:52:00Z</dcterms:modified>
</cp:coreProperties>
</file>